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PODLICENČNÍ SMLOUVA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v souladu s § 14a zákona č. 106/1999 Sb., o svobodném přístupu k informacím, ve znění </w:t>
      </w:r>
      <w:r w:rsidR="00806229">
        <w:rPr>
          <w:rFonts w:ascii="Times New Roman" w:hAnsi="Times New Roman" w:cs="Times New Roman"/>
          <w:i/>
        </w:rPr>
        <w:t>ve znění zákona č. 61/2006 Sb.</w:t>
      </w:r>
      <w:r w:rsidR="0074512C">
        <w:rPr>
          <w:rFonts w:ascii="Times New Roman" w:hAnsi="Times New Roman" w:cs="Times New Roman"/>
          <w:i/>
        </w:rPr>
        <w:t>,</w:t>
      </w:r>
      <w:r w:rsidR="008062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podle § 2363 </w:t>
      </w:r>
      <w:r w:rsidR="00806229">
        <w:rPr>
          <w:rFonts w:ascii="Times New Roman" w:hAnsi="Times New Roman" w:cs="Times New Roman"/>
          <w:i/>
        </w:rPr>
        <w:t>a násl. zákona č.</w:t>
      </w:r>
      <w:r w:rsidR="0074512C">
        <w:rPr>
          <w:rFonts w:ascii="Times New Roman" w:hAnsi="Times New Roman" w:cs="Times New Roman"/>
          <w:i/>
        </w:rPr>
        <w:t> </w:t>
      </w:r>
      <w:r w:rsidR="00806229">
        <w:rPr>
          <w:rFonts w:ascii="Times New Roman" w:hAnsi="Times New Roman" w:cs="Times New Roman"/>
          <w:i/>
        </w:rPr>
        <w:t>89/2012 Sb., o</w:t>
      </w:r>
      <w:r>
        <w:rPr>
          <w:rFonts w:ascii="Times New Roman" w:hAnsi="Times New Roman" w:cs="Times New Roman"/>
          <w:i/>
        </w:rPr>
        <w:t>bčanský zákoník, ve znění pozdějších předpisů, mezi: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D9642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Správa Pražského hradu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…………………………………………..</w:t>
      </w:r>
    </w:p>
    <w:p w:rsidR="00CE6095" w:rsidRDefault="00AC3DD2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 08 Praha 1, Hradčany, Hrad I. nádvoří č.p. 1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………………………………………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……………………….....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1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Preambule</w:t>
      </w: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229">
        <w:rPr>
          <w:rFonts w:ascii="Times New Roman" w:hAnsi="Times New Roman" w:cs="Times New Roman"/>
          <w:bCs/>
        </w:rPr>
        <w:t>Na základě licenční smlouvy ze dne …………… uzavřené</w:t>
      </w:r>
      <w:r w:rsidR="00B124BE" w:rsidRPr="00806229">
        <w:rPr>
          <w:rFonts w:ascii="Times New Roman" w:hAnsi="Times New Roman" w:cs="Times New Roman"/>
          <w:bCs/>
        </w:rPr>
        <w:t xml:space="preserve"> mezi</w:t>
      </w:r>
      <w:r w:rsidRPr="00806229">
        <w:rPr>
          <w:rFonts w:ascii="Times New Roman" w:hAnsi="Times New Roman" w:cs="Times New Roman"/>
          <w:bCs/>
        </w:rPr>
        <w:t xml:space="preserve"> poskytovatelem </w:t>
      </w:r>
      <w:r w:rsidR="00B124BE" w:rsidRPr="00806229">
        <w:rPr>
          <w:rFonts w:ascii="Times New Roman" w:hAnsi="Times New Roman" w:cs="Times New Roman"/>
          <w:bCs/>
        </w:rPr>
        <w:t xml:space="preserve">a </w:t>
      </w:r>
      <w:r w:rsidRPr="00806229">
        <w:rPr>
          <w:rFonts w:ascii="Times New Roman" w:hAnsi="Times New Roman" w:cs="Times New Roman"/>
          <w:bCs/>
        </w:rPr>
        <w:t xml:space="preserve">……………………., 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oprávnění</w:t>
      </w:r>
      <w:r w:rsidRPr="00806229">
        <w:rPr>
          <w:rFonts w:ascii="Times New Roman" w:hAnsi="Times New Roman" w:cs="Times New Roman"/>
          <w:bCs/>
        </w:rPr>
        <w:t xml:space="preserve"> k výkonu práva spočívající v užívání ……………… D</w:t>
      </w:r>
      <w:r w:rsidR="00806229">
        <w:rPr>
          <w:rFonts w:ascii="Times New Roman" w:hAnsi="Times New Roman" w:cs="Times New Roman"/>
          <w:bCs/>
        </w:rPr>
        <w:t xml:space="preserve">ále </w:t>
      </w:r>
      <w:r w:rsidRPr="00806229">
        <w:rPr>
          <w:rFonts w:ascii="Times New Roman" w:hAnsi="Times New Roman" w:cs="Times New Roman"/>
          <w:bCs/>
        </w:rPr>
        <w:t xml:space="preserve">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právo</w:t>
      </w:r>
      <w:r w:rsidRPr="00806229">
        <w:rPr>
          <w:rFonts w:ascii="Times New Roman" w:hAnsi="Times New Roman" w:cs="Times New Roman"/>
          <w:bCs/>
        </w:rPr>
        <w:t xml:space="preserve"> udělit třetí osobě oprávnění k užití </w:t>
      </w:r>
      <w:r w:rsidR="00D96425">
        <w:rPr>
          <w:rFonts w:ascii="Times New Roman" w:hAnsi="Times New Roman" w:cs="Times New Roman"/>
          <w:bCs/>
        </w:rPr>
        <w:t>informace</w:t>
      </w:r>
      <w:r w:rsidR="00D96425"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formou podlicence</w:t>
      </w:r>
      <w:r w:rsidRPr="00806229">
        <w:rPr>
          <w:rFonts w:ascii="Times New Roman" w:hAnsi="Times New Roman" w:cs="Times New Roman"/>
          <w:bCs/>
        </w:rPr>
        <w:t>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2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:rsidR="005061C1" w:rsidRPr="00806229" w:rsidRDefault="005061C1" w:rsidP="0080622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24BE">
        <w:rPr>
          <w:rFonts w:ascii="Times New Roman" w:hAnsi="Times New Roman" w:cs="Times New Roman"/>
        </w:rPr>
        <w:t xml:space="preserve">Předmětem této smlouvy je udělení </w:t>
      </w:r>
      <w:r w:rsidR="00B124BE" w:rsidRPr="00B124BE">
        <w:rPr>
          <w:rFonts w:ascii="Times New Roman" w:hAnsi="Times New Roman" w:cs="Times New Roman"/>
        </w:rPr>
        <w:t xml:space="preserve">oprávnění - </w:t>
      </w:r>
      <w:r w:rsidR="00106601" w:rsidRPr="00B124BE">
        <w:rPr>
          <w:rFonts w:ascii="Times New Roman" w:hAnsi="Times New Roman" w:cs="Times New Roman"/>
        </w:rPr>
        <w:t>podlicence</w:t>
      </w:r>
      <w:r w:rsidRPr="00B124BE">
        <w:rPr>
          <w:rFonts w:ascii="Times New Roman" w:hAnsi="Times New Roman" w:cs="Times New Roman"/>
        </w:rPr>
        <w:t xml:space="preserve"> k užití informace</w:t>
      </w:r>
      <w:r w:rsidR="00806229">
        <w:rPr>
          <w:rFonts w:ascii="Times New Roman" w:hAnsi="Times New Roman" w:cs="Times New Roman"/>
        </w:rPr>
        <w:t xml:space="preserve"> konkretizované v preambuli</w:t>
      </w:r>
      <w:r w:rsidRPr="00B124BE">
        <w:rPr>
          <w:rFonts w:ascii="Times New Roman" w:hAnsi="Times New Roman" w:cs="Times New Roman"/>
        </w:rPr>
        <w:t xml:space="preserve">, která je předmětem práva duševního vlastnictví, resp. předmětem ochrany práva autorského a </w:t>
      </w:r>
      <w:r w:rsidR="00106601" w:rsidRPr="00B124BE">
        <w:rPr>
          <w:rFonts w:ascii="Times New Roman" w:hAnsi="Times New Roman" w:cs="Times New Roman"/>
        </w:rPr>
        <w:t xml:space="preserve">ke </w:t>
      </w:r>
      <w:r w:rsidRPr="00B124BE">
        <w:rPr>
          <w:rFonts w:ascii="Times New Roman" w:hAnsi="Times New Roman" w:cs="Times New Roman"/>
        </w:rPr>
        <w:t>kter</w:t>
      </w:r>
      <w:r w:rsidR="00106601" w:rsidRPr="00B124BE">
        <w:rPr>
          <w:rFonts w:ascii="Times New Roman" w:hAnsi="Times New Roman" w:cs="Times New Roman"/>
        </w:rPr>
        <w:t>é</w:t>
      </w:r>
      <w:r w:rsidRPr="00B124BE">
        <w:rPr>
          <w:rFonts w:ascii="Times New Roman" w:hAnsi="Times New Roman" w:cs="Times New Roman"/>
        </w:rPr>
        <w:t xml:space="preserve"> </w:t>
      </w:r>
      <w:r w:rsidR="00106601" w:rsidRPr="00B124BE">
        <w:rPr>
          <w:rFonts w:ascii="Times New Roman" w:hAnsi="Times New Roman" w:cs="Times New Roman"/>
        </w:rPr>
        <w:t>má</w:t>
      </w:r>
      <w:r w:rsidRPr="00B124BE">
        <w:rPr>
          <w:rFonts w:ascii="Times New Roman" w:hAnsi="Times New Roman" w:cs="Times New Roman"/>
        </w:rPr>
        <w:t xml:space="preserve"> poskytovatel </w:t>
      </w:r>
      <w:r w:rsidR="00106601" w:rsidRPr="00B124BE">
        <w:rPr>
          <w:rFonts w:ascii="Times New Roman" w:hAnsi="Times New Roman" w:cs="Times New Roman"/>
        </w:rPr>
        <w:t xml:space="preserve">oprávnění na základě uzavřené licenční smlouvy ze dne ……. </w:t>
      </w:r>
      <w:r w:rsidR="00B124BE" w:rsidRPr="00806229">
        <w:rPr>
          <w:rFonts w:ascii="Times New Roman" w:hAnsi="Times New Roman" w:cs="Times New Roman"/>
        </w:rPr>
        <w:t>(dále jen „poskytnutá informace“)</w:t>
      </w:r>
      <w:r w:rsidRPr="00806229">
        <w:rPr>
          <w:rFonts w:ascii="Times New Roman" w:hAnsi="Times New Roman" w:cs="Times New Roman"/>
        </w:rPr>
        <w:t>.</w:t>
      </w:r>
    </w:p>
    <w:p w:rsidR="005061C1" w:rsidRPr="009B1332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9B1332" w:rsidRDefault="005061C1" w:rsidP="005061C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poskytuje nabyvateli oprávnění </w:t>
      </w:r>
      <w:r w:rsidR="00806229">
        <w:rPr>
          <w:rFonts w:ascii="Times New Roman" w:hAnsi="Times New Roman" w:cs="Times New Roman"/>
        </w:rPr>
        <w:t>užívat</w:t>
      </w:r>
      <w:r w:rsidRPr="009B1332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poskytnuté </w:t>
      </w:r>
      <w:r>
        <w:rPr>
          <w:rFonts w:ascii="Times New Roman" w:hAnsi="Times New Roman" w:cs="Times New Roman"/>
        </w:rPr>
        <w:t>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5061C1" w:rsidRPr="00010046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4BE" w:rsidRDefault="00B124BE" w:rsidP="00B12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B124BE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3</w:t>
      </w:r>
      <w:r w:rsidR="005061C1"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Podmínky poskytnutí </w:t>
      </w:r>
      <w:r w:rsidR="00106601">
        <w:rPr>
          <w:rFonts w:ascii="Times New Roman" w:hAnsi="Times New Roman" w:cs="Times New Roman"/>
          <w:b/>
          <w:bCs/>
        </w:rPr>
        <w:t>pod</w:t>
      </w:r>
      <w:r>
        <w:rPr>
          <w:rFonts w:ascii="Times New Roman" w:hAnsi="Times New Roman" w:cs="Times New Roman"/>
          <w:b/>
          <w:bCs/>
        </w:rPr>
        <w:t>licence</w:t>
      </w:r>
    </w:p>
    <w:p w:rsidR="005061C1" w:rsidRPr="00106601" w:rsidRDefault="005061C1" w:rsidP="0010660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06601">
        <w:rPr>
          <w:rFonts w:ascii="Times New Roman" w:hAnsi="Times New Roman" w:cs="Times New Roman"/>
        </w:rPr>
        <w:t xml:space="preserve">Nabyvatel je </w:t>
      </w:r>
      <w:r w:rsidR="00806229">
        <w:rPr>
          <w:rFonts w:ascii="Times New Roman" w:hAnsi="Times New Roman" w:cs="Times New Roman"/>
        </w:rPr>
        <w:t>povinen užít</w:t>
      </w:r>
      <w:r w:rsidRPr="00106601">
        <w:rPr>
          <w:rFonts w:ascii="Times New Roman" w:hAnsi="Times New Roman" w:cs="Times New Roman"/>
        </w:rPr>
        <w:t xml:space="preserve"> poskytnuté informace pouze v souladu s touto smlouvou a podle podmínek v této smlouvě stanovených.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nabyvateli poskytuje </w:t>
      </w:r>
      <w:r w:rsidR="00806229">
        <w:rPr>
          <w:rFonts w:ascii="Times New Roman" w:hAnsi="Times New Roman" w:cs="Times New Roman"/>
        </w:rPr>
        <w:t xml:space="preserve">podlicenci </w:t>
      </w:r>
      <w:r>
        <w:rPr>
          <w:rFonts w:ascii="Times New Roman" w:hAnsi="Times New Roman" w:cs="Times New Roman"/>
        </w:rPr>
        <w:t>k výkonu práv</w:t>
      </w:r>
      <w:r w:rsidR="00106601">
        <w:rPr>
          <w:rFonts w:ascii="Times New Roman" w:hAnsi="Times New Roman" w:cs="Times New Roman"/>
        </w:rPr>
        <w:t xml:space="preserve">a </w:t>
      </w:r>
      <w:r w:rsidR="00B124BE">
        <w:rPr>
          <w:rFonts w:ascii="Times New Roman" w:hAnsi="Times New Roman" w:cs="Times New Roman"/>
        </w:rPr>
        <w:t xml:space="preserve">poskytnutou </w:t>
      </w:r>
      <w:r w:rsidR="00106601">
        <w:rPr>
          <w:rFonts w:ascii="Times New Roman" w:hAnsi="Times New Roman" w:cs="Times New Roman"/>
        </w:rPr>
        <w:t xml:space="preserve">informaci užít </w:t>
      </w:r>
      <w:r w:rsidR="00A731BE">
        <w:rPr>
          <w:rFonts w:ascii="Times New Roman" w:hAnsi="Times New Roman" w:cs="Times New Roman"/>
        </w:rPr>
        <w:t xml:space="preserve">v souladu se žádostí </w:t>
      </w:r>
      <w:r w:rsidR="00106601">
        <w:rPr>
          <w:rFonts w:ascii="Times New Roman" w:hAnsi="Times New Roman" w:cs="Times New Roman"/>
        </w:rPr>
        <w:t xml:space="preserve">k následujícím </w:t>
      </w:r>
      <w:r w:rsidR="00B124BE">
        <w:rPr>
          <w:rFonts w:ascii="Times New Roman" w:hAnsi="Times New Roman" w:cs="Times New Roman"/>
        </w:rPr>
        <w:t>způsobům užití: …………………</w:t>
      </w:r>
      <w:r>
        <w:rPr>
          <w:rFonts w:ascii="Times New Roman" w:hAnsi="Times New Roman" w:cs="Times New Roman"/>
        </w:rPr>
        <w:t xml:space="preserve">v rozsahu: ………………………. </w:t>
      </w:r>
      <w:r w:rsidRPr="00010046">
        <w:rPr>
          <w:rFonts w:ascii="Times New Roman" w:hAnsi="Times New Roman" w:cs="Times New Roman"/>
        </w:rPr>
        <w:t xml:space="preserve">Nabyvatel je oprávněn použít </w:t>
      </w:r>
      <w:r w:rsidR="00B124BE">
        <w:rPr>
          <w:rFonts w:ascii="Times New Roman" w:hAnsi="Times New Roman" w:cs="Times New Roman"/>
        </w:rPr>
        <w:t xml:space="preserve">poskytnutou </w:t>
      </w:r>
      <w:r w:rsidRPr="00010046">
        <w:rPr>
          <w:rFonts w:ascii="Times New Roman" w:hAnsi="Times New Roman" w:cs="Times New Roman"/>
        </w:rPr>
        <w:t xml:space="preserve">informaci pouze v rozsahu a formátu, ve kterém je předána poskytovatelem. </w:t>
      </w:r>
    </w:p>
    <w:p w:rsidR="005061C1" w:rsidRPr="00010046" w:rsidRDefault="005061C1" w:rsidP="005061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806229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</w:t>
      </w:r>
      <w:r w:rsidR="005061C1" w:rsidRPr="00DB3C70">
        <w:rPr>
          <w:rFonts w:ascii="Times New Roman" w:hAnsi="Times New Roman" w:cs="Times New Roman"/>
        </w:rPr>
        <w:t>zavazuje</w:t>
      </w:r>
      <w:r w:rsidR="00B124BE">
        <w:rPr>
          <w:rFonts w:ascii="Times New Roman" w:hAnsi="Times New Roman" w:cs="Times New Roman"/>
        </w:rPr>
        <w:t xml:space="preserve"> </w:t>
      </w:r>
      <w:r w:rsidR="005061C1" w:rsidRPr="00DB3C70">
        <w:rPr>
          <w:rFonts w:ascii="Times New Roman" w:hAnsi="Times New Roman" w:cs="Times New Roman"/>
        </w:rPr>
        <w:t xml:space="preserve">zabezpečit, aby nedošlo k neoprávněnému užití </w:t>
      </w:r>
      <w:r w:rsidR="005061C1">
        <w:rPr>
          <w:rFonts w:ascii="Times New Roman" w:hAnsi="Times New Roman" w:cs="Times New Roman"/>
        </w:rPr>
        <w:t>informace</w:t>
      </w:r>
      <w:r w:rsidR="005061C1" w:rsidRPr="00DB3C70">
        <w:rPr>
          <w:rFonts w:ascii="Times New Roman" w:hAnsi="Times New Roman" w:cs="Times New Roman"/>
        </w:rPr>
        <w:t xml:space="preserve"> (kopírování, stahování apod.).</w:t>
      </w:r>
    </w:p>
    <w:p w:rsidR="005061C1" w:rsidRPr="00DB3C70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Územní rozsah </w:t>
      </w:r>
      <w:r w:rsidR="00106601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licence je omezen na území České republiky.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 povinnosti poskytovatele a nabyvatele</w:t>
      </w: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je povinen zpřístupnit</w:t>
      </w:r>
      <w:r w:rsidR="00B124BE">
        <w:rPr>
          <w:rFonts w:ascii="Times New Roman" w:hAnsi="Times New Roman" w:cs="Times New Roman"/>
        </w:rPr>
        <w:t xml:space="preserve"> poskytovanou</w:t>
      </w:r>
      <w:r>
        <w:rPr>
          <w:rFonts w:ascii="Times New Roman" w:hAnsi="Times New Roman" w:cs="Times New Roman"/>
        </w:rPr>
        <w:t xml:space="preserve"> informaci nabyvateli až poté, co nabyvatel uhradí poskytovateli odměnu podle čl. 5 této smlouvy.</w:t>
      </w:r>
    </w:p>
    <w:p w:rsidR="005061C1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Poskytovatel může</w:t>
      </w:r>
      <w:r w:rsidR="00D96425">
        <w:rPr>
          <w:rFonts w:ascii="Times New Roman" w:hAnsi="Times New Roman" w:cs="Times New Roman"/>
        </w:rPr>
        <w:t xml:space="preserve"> </w:t>
      </w:r>
      <w:r w:rsidRPr="00DB3C70">
        <w:rPr>
          <w:rFonts w:ascii="Times New Roman" w:hAnsi="Times New Roman" w:cs="Times New Roman"/>
        </w:rPr>
        <w:t xml:space="preserve">poskytnout </w:t>
      </w:r>
      <w:r w:rsidR="00106601">
        <w:rPr>
          <w:rFonts w:ascii="Times New Roman" w:hAnsi="Times New Roman" w:cs="Times New Roman"/>
        </w:rPr>
        <w:t>pod</w:t>
      </w:r>
      <w:r w:rsidRPr="00DB3C70">
        <w:rPr>
          <w:rFonts w:ascii="Times New Roman" w:hAnsi="Times New Roman" w:cs="Times New Roman"/>
        </w:rPr>
        <w:t>licenci k</w:t>
      </w:r>
      <w:r w:rsidR="00D96425">
        <w:rPr>
          <w:rFonts w:ascii="Times New Roman" w:hAnsi="Times New Roman" w:cs="Times New Roman"/>
        </w:rPr>
        <w:t> poskytnuté informaci</w:t>
      </w:r>
      <w:r w:rsidR="00D96425" w:rsidRPr="00DB3C70">
        <w:rPr>
          <w:rFonts w:ascii="Times New Roman" w:hAnsi="Times New Roman" w:cs="Times New Roman"/>
        </w:rPr>
        <w:t xml:space="preserve"> </w:t>
      </w:r>
      <w:r w:rsidRPr="00DB3C70">
        <w:rPr>
          <w:rFonts w:ascii="Times New Roman" w:hAnsi="Times New Roman" w:cs="Times New Roman"/>
        </w:rPr>
        <w:t xml:space="preserve">třetí osobě.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</w:t>
      </w:r>
      <w:r w:rsidR="00106601">
        <w:rPr>
          <w:rFonts w:ascii="Times New Roman" w:hAnsi="Times New Roman" w:cs="Times New Roman"/>
        </w:rPr>
        <w:t>pod</w:t>
      </w:r>
      <w:r w:rsidRPr="000D2B5A">
        <w:rPr>
          <w:rFonts w:ascii="Times New Roman" w:hAnsi="Times New Roman" w:cs="Times New Roman"/>
        </w:rPr>
        <w:t xml:space="preserve">licenci zaplatit poskytovateli odměnu sjednanou v článku </w:t>
      </w:r>
      <w:r w:rsidR="00806229">
        <w:rPr>
          <w:rFonts w:ascii="Times New Roman" w:hAnsi="Times New Roman" w:cs="Times New Roman"/>
        </w:rPr>
        <w:t>5</w:t>
      </w:r>
      <w:r w:rsidRPr="000D2B5A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této </w:t>
      </w:r>
      <w:r w:rsidRPr="000D2B5A">
        <w:rPr>
          <w:rFonts w:ascii="Times New Roman" w:hAnsi="Times New Roman" w:cs="Times New Roman"/>
        </w:rPr>
        <w:t xml:space="preserve">smlouvy.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806229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B124BE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806229" w:rsidRPr="00806229" w:rsidRDefault="00806229" w:rsidP="00806229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Pr="000D2B5A">
        <w:rPr>
          <w:rFonts w:ascii="Times New Roman" w:hAnsi="Times New Roman" w:cs="Times New Roman"/>
        </w:rPr>
        <w:t xml:space="preserve">není oprávněn </w:t>
      </w:r>
      <w:r>
        <w:rPr>
          <w:rFonts w:ascii="Times New Roman" w:hAnsi="Times New Roman" w:cs="Times New Roman"/>
        </w:rPr>
        <w:t>předmět smlouvy</w:t>
      </w:r>
      <w:r w:rsidR="00806229">
        <w:rPr>
          <w:rFonts w:ascii="Times New Roman" w:hAnsi="Times New Roman" w:cs="Times New Roman"/>
        </w:rPr>
        <w:t xml:space="preserve"> upravit či změnit, komukoliv postoupit oprávnění k poskytnuté informaci, ani ji zcizit. Nabyvatel není dále oprávněn poskytnutou informaci poskytovat za úplatu ani bezúplatně dalším subjektům.</w:t>
      </w: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5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5061C1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poskytnutí </w:t>
      </w:r>
      <w:r w:rsidR="00B124BE">
        <w:rPr>
          <w:rFonts w:ascii="Times New Roman" w:hAnsi="Times New Roman" w:cs="Times New Roman"/>
        </w:rPr>
        <w:t>informace - podlicenci</w:t>
      </w:r>
      <w:r w:rsidR="00106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odměnu určenou podle sazebníku poskytovatele, a to částku ve výši …………... Odměna je splatná na základě poskytovatelem vystavené</w:t>
      </w:r>
      <w:r w:rsidR="006E1708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daňového dokladu </w:t>
      </w:r>
      <w:r w:rsidR="006E17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faktury</w:t>
      </w:r>
      <w:r w:rsidR="006E1708">
        <w:rPr>
          <w:rFonts w:ascii="Times New Roman" w:hAnsi="Times New Roman" w:cs="Times New Roman"/>
        </w:rPr>
        <w:t>, vystavené v den podpisu této smlouvy,</w:t>
      </w:r>
      <w:r>
        <w:rPr>
          <w:rFonts w:ascii="Times New Roman" w:hAnsi="Times New Roman" w:cs="Times New Roman"/>
        </w:rPr>
        <w:t xml:space="preserve"> se splatností </w:t>
      </w:r>
      <w:r w:rsidR="006E1708">
        <w:rPr>
          <w:rFonts w:ascii="Times New Roman" w:hAnsi="Times New Roman" w:cs="Times New Roman"/>
        </w:rPr>
        <w:t xml:space="preserve">5 dnů ode dne jejího vystavení </w:t>
      </w:r>
      <w:r>
        <w:rPr>
          <w:rFonts w:ascii="Times New Roman" w:hAnsi="Times New Roman" w:cs="Times New Roman"/>
        </w:rPr>
        <w:t xml:space="preserve">a bude uhrazena bezhotovostně na účet poskytovatele uvedený v záhlaví této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806229" w:rsidRDefault="005061C1" w:rsidP="005061C1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Tato smlouva se uzavírá na dobu určitou s trváním do ………………... </w:t>
      </w:r>
      <w:r w:rsidRPr="00010046">
        <w:rPr>
          <w:rFonts w:ascii="Times New Roman" w:hAnsi="Times New Roman" w:cs="Times New Roman"/>
          <w:color w:val="FF0000"/>
        </w:rPr>
        <w:t xml:space="preserve">(nebo) </w:t>
      </w:r>
      <w:r w:rsidRPr="00010046">
        <w:rPr>
          <w:rFonts w:ascii="Times New Roman" w:hAnsi="Times New Roman" w:cs="Times New Roman"/>
        </w:rPr>
        <w:t>na dobu neurčitou.</w:t>
      </w:r>
    </w:p>
    <w:p w:rsidR="00806229" w:rsidRDefault="00806229" w:rsidP="00806229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74512C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Nabyvatel a poskytovatel jsou oprávněni smlouvu na dobu neurčitou vypovědět bez udání důvodů. Výpovědní lhůta je tříměsíční a počíná běžet </w:t>
      </w:r>
      <w:r w:rsidR="00806229">
        <w:rPr>
          <w:rFonts w:ascii="Times New Roman" w:hAnsi="Times New Roman" w:cs="Times New Roman"/>
        </w:rPr>
        <w:t>prvním dnem kalendářního měsíce následujícího po doručení výpovědi</w:t>
      </w:r>
      <w:r w:rsidRPr="00010046">
        <w:rPr>
          <w:rFonts w:ascii="Times New Roman" w:hAnsi="Times New Roman" w:cs="Times New Roman"/>
        </w:rPr>
        <w:t xml:space="preserve">. </w:t>
      </w:r>
    </w:p>
    <w:p w:rsidR="005061C1" w:rsidRPr="00DB3C70" w:rsidRDefault="005061C1" w:rsidP="008149AF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AC3DD2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zdržet se užívání předmětu licence </w:t>
      </w:r>
      <w:r>
        <w:rPr>
          <w:rFonts w:ascii="Times New Roman" w:hAnsi="Times New Roman" w:cs="Times New Roman"/>
        </w:rPr>
        <w:t>po</w:t>
      </w:r>
      <w:r w:rsidRPr="00010046">
        <w:rPr>
          <w:rFonts w:ascii="Times New Roman" w:hAnsi="Times New Roman" w:cs="Times New Roman"/>
        </w:rPr>
        <w:t>dle této smlouvy.</w:t>
      </w:r>
    </w:p>
    <w:p w:rsidR="005061C1" w:rsidRPr="00010046" w:rsidRDefault="005061C1" w:rsidP="005061C1">
      <w:pPr>
        <w:pStyle w:val="Odstavecseseznamem"/>
        <w:rPr>
          <w:rFonts w:ascii="Times New Roman" w:hAnsi="Times New Roman" w:cs="Times New Roman"/>
          <w:b/>
          <w:bCs/>
        </w:rPr>
      </w:pPr>
    </w:p>
    <w:p w:rsidR="005061C1" w:rsidRPr="00010046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7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dodatky, podepsanými oprávněnými osobami za každou stranu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806229">
        <w:rPr>
          <w:rFonts w:ascii="Times New Roman" w:hAnsi="Times New Roman" w:cs="Times New Roman"/>
        </w:rPr>
        <w:t>Věci neupravené touto smlouvou se řídí zákonem</w:t>
      </w:r>
      <w:r>
        <w:rPr>
          <w:rFonts w:ascii="Times New Roman" w:hAnsi="Times New Roman" w:cs="Times New Roman"/>
        </w:rPr>
        <w:t xml:space="preserve"> č. 89/2012 Sb., občanský zákoník, ve znění pozdějších předpisů.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6.</w:t>
      </w:r>
      <w:r w:rsidR="00806229">
        <w:rPr>
          <w:rFonts w:ascii="Times New Roman" w:hAnsi="Times New Roman" w:cs="Times New Roman"/>
        </w:rPr>
        <w:t xml:space="preserve"> Tato smlouva je vyhotovena ve čtyřech</w:t>
      </w:r>
      <w:r>
        <w:rPr>
          <w:rFonts w:ascii="Times New Roman" w:hAnsi="Times New Roman" w:cs="Times New Roman"/>
        </w:rPr>
        <w:t xml:space="preserve"> stejnopisech, </w:t>
      </w:r>
      <w:r w:rsidR="00806229">
        <w:rPr>
          <w:rFonts w:ascii="Times New Roman" w:hAnsi="Times New Roman" w:cs="Times New Roman"/>
        </w:rPr>
        <w:t>z nichž jedno vyhotovení obdrží nabyvatel</w:t>
      </w:r>
      <w:r>
        <w:rPr>
          <w:rFonts w:ascii="Times New Roman" w:hAnsi="Times New Roman" w:cs="Times New Roman"/>
        </w:rPr>
        <w:t xml:space="preserve">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 Praze dne ……………………..</w:t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žadatel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Správa Pražského hradu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nabyvatel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poskytovatel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D96425" w:rsidRDefault="00D96425" w:rsidP="00D96425">
      <w:pPr>
        <w:rPr>
          <w:rFonts w:ascii="Times New Roman" w:hAnsi="Times New Roman" w:cs="Times New Roman"/>
        </w:rPr>
      </w:pP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/>
    <w:p w:rsidR="00537FF5" w:rsidRDefault="00537FF5" w:rsidP="005061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37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18" w:rsidRDefault="000F3B18" w:rsidP="0002322E">
      <w:pPr>
        <w:spacing w:after="0" w:line="240" w:lineRule="auto"/>
      </w:pPr>
      <w:r>
        <w:separator/>
      </w:r>
    </w:p>
  </w:endnote>
  <w:endnote w:type="continuationSeparator" w:id="0">
    <w:p w:rsidR="000F3B18" w:rsidRDefault="000F3B18" w:rsidP="0002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18" w:rsidRDefault="000F3B18" w:rsidP="0002322E">
      <w:pPr>
        <w:spacing w:after="0" w:line="240" w:lineRule="auto"/>
      </w:pPr>
      <w:r>
        <w:separator/>
      </w:r>
    </w:p>
  </w:footnote>
  <w:footnote w:type="continuationSeparator" w:id="0">
    <w:p w:rsidR="000F3B18" w:rsidRDefault="000F3B18" w:rsidP="0002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2E" w:rsidRDefault="000232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43E5"/>
    <w:multiLevelType w:val="hybridMultilevel"/>
    <w:tmpl w:val="D3AC1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30E9E"/>
    <w:multiLevelType w:val="hybridMultilevel"/>
    <w:tmpl w:val="655CDDF2"/>
    <w:lvl w:ilvl="0" w:tplc="1688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5"/>
    <w:rsid w:val="0002322E"/>
    <w:rsid w:val="00056A03"/>
    <w:rsid w:val="000B6C31"/>
    <w:rsid w:val="000F3B18"/>
    <w:rsid w:val="00106601"/>
    <w:rsid w:val="003E103D"/>
    <w:rsid w:val="005061C1"/>
    <w:rsid w:val="00537FF5"/>
    <w:rsid w:val="006E1708"/>
    <w:rsid w:val="0074512C"/>
    <w:rsid w:val="00806229"/>
    <w:rsid w:val="008149AF"/>
    <w:rsid w:val="009724E7"/>
    <w:rsid w:val="00A731BE"/>
    <w:rsid w:val="00AC3DD2"/>
    <w:rsid w:val="00B124BE"/>
    <w:rsid w:val="00CE6095"/>
    <w:rsid w:val="00D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322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3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322E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2020-05-20T12:48:00Z</dcterms:created>
  <dcterms:modified xsi:type="dcterms:W3CDTF">2020-05-20T12:48:00Z</dcterms:modified>
</cp:coreProperties>
</file>